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9" w:rsidRDefault="00877F49">
      <w:pPr>
        <w:pStyle w:val="Standard"/>
      </w:pPr>
    </w:p>
    <w:p w:rsidR="0054363B" w:rsidRDefault="0054363B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2295"/>
        <w:gridCol w:w="4039"/>
        <w:gridCol w:w="2099"/>
        <w:gridCol w:w="4446"/>
      </w:tblGrid>
      <w:tr w:rsidR="00AB391B" w:rsidTr="00B53AE1">
        <w:tc>
          <w:tcPr>
            <w:tcW w:w="13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1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7741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DI MATEMATICA</w:t>
            </w:r>
            <w:r w:rsidR="00AB391B">
              <w:rPr>
                <w:b/>
                <w:bCs/>
              </w:rPr>
              <w:t xml:space="preserve"> - SCUOLA PRIMARIA </w:t>
            </w:r>
            <w:r w:rsidR="00332F5A">
              <w:rPr>
                <w:b/>
                <w:bCs/>
              </w:rPr>
              <w:t>–</w:t>
            </w:r>
            <w:r w:rsidR="00AB391B">
              <w:rPr>
                <w:b/>
                <w:bCs/>
              </w:rPr>
              <w:t xml:space="preserve"> </w:t>
            </w:r>
            <w:r w:rsidR="0022135A">
              <w:rPr>
                <w:b/>
                <w:bCs/>
              </w:rPr>
              <w:t>CLASSE IV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B53AE1">
        <w:tc>
          <w:tcPr>
            <w:tcW w:w="138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616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F073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332F5A">
              <w:rPr>
                <w:b/>
                <w:bCs/>
              </w:rPr>
              <w:t xml:space="preserve"> </w:t>
            </w:r>
            <w:r w:rsidR="00F073C7">
              <w:rPr>
                <w:b/>
                <w:bCs/>
              </w:rPr>
              <w:t>COMPETENZE DI BASE IN</w:t>
            </w:r>
            <w:r w:rsidR="00332F5A" w:rsidRPr="00332F5A">
              <w:rPr>
                <w:b/>
                <w:bCs/>
              </w:rPr>
              <w:t xml:space="preserve"> MATEMATICA </w:t>
            </w:r>
            <w:r w:rsidR="00F073C7">
              <w:rPr>
                <w:b/>
                <w:bCs/>
              </w:rPr>
              <w:t>.</w:t>
            </w:r>
          </w:p>
        </w:tc>
      </w:tr>
      <w:tr w:rsidR="00C756C1" w:rsidTr="00080414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C756C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D68F7" w:rsidTr="00B53AE1"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3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5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ED68F7" w:rsidTr="00B53AE1"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F5A" w:rsidRPr="00ED68F7" w:rsidRDefault="00332F5A" w:rsidP="00332F5A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D68F7">
              <w:rPr>
                <w:rFonts w:eastAsia="Times New Roman" w:cs="Times New Roman"/>
                <w:b/>
                <w:sz w:val="18"/>
                <w:szCs w:val="18"/>
              </w:rPr>
              <w:t>NUMERI</w:t>
            </w:r>
          </w:p>
          <w:p w:rsidR="00AB391B" w:rsidRDefault="00AB391B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</w:tc>
        <w:tc>
          <w:tcPr>
            <w:tcW w:w="7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54363B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  <w:r>
              <w:rPr>
                <w:rFonts w:eastAsia="Calibri" w:cs="Times New Roman"/>
                <w:kern w:val="0"/>
                <w:lang w:eastAsia="it-IT" w:bidi="ar-SA"/>
              </w:rPr>
              <w:t xml:space="preserve">Si muove con sicurezza nel calcolo scritto e </w:t>
            </w:r>
            <w:r w:rsidR="0008270F">
              <w:rPr>
                <w:rFonts w:eastAsia="Calibri" w:cs="Times New Roman"/>
                <w:kern w:val="0"/>
                <w:lang w:eastAsia="it-IT" w:bidi="ar-SA"/>
              </w:rPr>
              <w:t xml:space="preserve">mentale con i numeri naturali e razionali </w:t>
            </w:r>
            <w:r w:rsidR="008A2048">
              <w:rPr>
                <w:rFonts w:eastAsia="Calibri" w:cs="Times New Roman"/>
                <w:kern w:val="0"/>
                <w:lang w:eastAsia="it-IT" w:bidi="ar-SA"/>
              </w:rPr>
              <w:t xml:space="preserve">e </w:t>
            </w:r>
            <w:r>
              <w:rPr>
                <w:rFonts w:eastAsia="Calibri" w:cs="Times New Roman"/>
                <w:kern w:val="0"/>
                <w:lang w:eastAsia="it-IT" w:bidi="ar-SA"/>
              </w:rPr>
              <w:t xml:space="preserve">li sa </w:t>
            </w:r>
            <w:r w:rsidR="002419DA">
              <w:rPr>
                <w:rFonts w:eastAsia="Calibri" w:cs="Times New Roman"/>
                <w:kern w:val="0"/>
                <w:lang w:eastAsia="it-IT" w:bidi="ar-SA"/>
              </w:rPr>
              <w:t xml:space="preserve">usare per risolvere </w:t>
            </w:r>
            <w:r w:rsidR="008A2048">
              <w:rPr>
                <w:rFonts w:eastAsia="Calibri" w:cs="Times New Roman"/>
                <w:kern w:val="0"/>
                <w:lang w:eastAsia="it-IT" w:bidi="ar-SA"/>
              </w:rPr>
              <w:t>situazioni problematiche.</w:t>
            </w: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B53AE1" w:rsidRDefault="00B53AE1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136E48" w:rsidRDefault="00136E48" w:rsidP="0008270F">
            <w:pPr>
              <w:widowControl/>
              <w:autoSpaceDN/>
              <w:jc w:val="both"/>
              <w:textAlignment w:val="auto"/>
            </w:pPr>
          </w:p>
        </w:tc>
        <w:tc>
          <w:tcPr>
            <w:tcW w:w="13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A.1 </w:t>
            </w:r>
            <w:r>
              <w:t>Conoscere il valore posizionale delle cifre e l</w:t>
            </w:r>
            <w:r w:rsidR="00EF6EEC">
              <w:t>eggere, scrivere, confrontare numeri naturali e decimali.</w:t>
            </w:r>
          </w:p>
          <w:p w:rsidR="00885A58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.2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>Comporre e scomporre i numeri entro la classe dei milioni.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.3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>Eseguire le quattro operazioni con sicurezza, riconoscendone il concetto e valutando l’opportunità di ricorrere al calcolo mentale, scritto o con la calcolatrice a seconda delle situazioni.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.4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>Dare stime pe</w:t>
            </w:r>
            <w:r>
              <w:t>r il risultato di un’operazione e c</w:t>
            </w:r>
            <w:r w:rsidR="00EF6EEC">
              <w:t>onoscere e</w:t>
            </w:r>
            <w:r>
              <w:t>d</w:t>
            </w:r>
            <w:r w:rsidR="00EF6EEC">
              <w:t xml:space="preserve"> applicare le proprietà delle quattro operazioni.</w:t>
            </w:r>
          </w:p>
          <w:p w:rsidR="00EF6EEC" w:rsidRPr="000958FC" w:rsidRDefault="000958FC" w:rsidP="00EF6EEC">
            <w:pPr>
              <w:pStyle w:val="Nessunaspaziatura"/>
              <w:jc w:val="both"/>
            </w:pPr>
            <w:r w:rsidRPr="00730300"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.5</w:t>
            </w:r>
            <w:r w:rsidRPr="000958FC">
              <w:rPr>
                <w:bCs/>
                <w:kern w:val="0"/>
              </w:rPr>
              <w:t xml:space="preserve"> Conoscere </w:t>
            </w:r>
            <w:r w:rsidR="00EF6EEC" w:rsidRPr="000958FC">
              <w:t>alcune tecniche per eseguire velocemente calcoli mentali.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.6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>Acquisire i</w:t>
            </w:r>
            <w:r w:rsidR="00730300">
              <w:t>l concetto di intero e frazione e saper confrontare e o</w:t>
            </w:r>
            <w:r w:rsidR="00EF6EEC">
              <w:t>perare con le frazioni.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.7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 xml:space="preserve">Acquisire il concetto di </w:t>
            </w:r>
            <w:r>
              <w:t>frazione di un numero</w:t>
            </w:r>
            <w:r w:rsidR="00730300">
              <w:t xml:space="preserve"> e saperla calcolare</w:t>
            </w:r>
            <w:r w:rsidR="00EF6EEC">
              <w:t>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lastRenderedPageBreak/>
              <w:t>A</w:t>
            </w:r>
            <w:r w:rsidR="00730300">
              <w:rPr>
                <w:b/>
                <w:bCs/>
                <w:kern w:val="0"/>
              </w:rPr>
              <w:t>.8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>Riconosce</w:t>
            </w:r>
            <w:r w:rsidR="00730300">
              <w:t xml:space="preserve">re frazioni proprie, improprie </w:t>
            </w:r>
            <w:r w:rsidR="00EF6EEC">
              <w:t>e apparenti.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 w:rsidR="00730300">
              <w:rPr>
                <w:b/>
                <w:bCs/>
                <w:kern w:val="0"/>
              </w:rPr>
              <w:t>.9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>Trasformare frazioni decimali in numeri decimali e viceversa.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A.1</w:t>
            </w:r>
            <w:r w:rsidR="00730300">
              <w:rPr>
                <w:b/>
                <w:bCs/>
                <w:kern w:val="0"/>
              </w:rPr>
              <w:t>0</w:t>
            </w:r>
            <w:r>
              <w:rPr>
                <w:b/>
                <w:bCs/>
                <w:kern w:val="0"/>
              </w:rPr>
              <w:t xml:space="preserve"> </w:t>
            </w:r>
            <w:r w:rsidR="00EF6EEC">
              <w:t xml:space="preserve">Conoscere </w:t>
            </w:r>
            <w:r>
              <w:t>e o</w:t>
            </w:r>
            <w:r w:rsidR="00EF6EEC">
              <w:t>perare con i numeri decimali.</w:t>
            </w:r>
          </w:p>
          <w:p w:rsidR="00EF6EEC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A.1</w:t>
            </w:r>
            <w:r w:rsidR="00730300">
              <w:rPr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 xml:space="preserve"> </w:t>
            </w:r>
            <w:r w:rsidR="00FB1F97">
              <w:t>Eseguire moltiplicazioni e divisioni per 10, 100, 1000 con i numeri decimali.</w:t>
            </w:r>
          </w:p>
          <w:p w:rsidR="00FB1F97" w:rsidRDefault="000958FC" w:rsidP="00EF6EE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A.1</w:t>
            </w:r>
            <w:r w:rsidR="00730300">
              <w:rPr>
                <w:b/>
                <w:bCs/>
                <w:kern w:val="0"/>
              </w:rPr>
              <w:t>2</w:t>
            </w:r>
            <w:r>
              <w:rPr>
                <w:b/>
                <w:bCs/>
                <w:kern w:val="0"/>
              </w:rPr>
              <w:t xml:space="preserve"> </w:t>
            </w:r>
            <w:r w:rsidR="00FB1F97">
              <w:t>Analizzare il testo di un problema, individuare le informazioni necessarie per raggiungere un obiettivo, organizzare un percorso di soluzione e realizzarlo.</w:t>
            </w:r>
          </w:p>
          <w:p w:rsidR="00136E48" w:rsidRDefault="000958FC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A.1</w:t>
            </w:r>
            <w:r w:rsidR="00730300">
              <w:rPr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 xml:space="preserve"> </w:t>
            </w:r>
            <w:r w:rsidR="00FB1F97">
              <w:t>Rappresentare problemi con tabelle e grafici che ne esprimono la struttura.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>
            <w:pPr>
              <w:pStyle w:val="Standard"/>
            </w:pPr>
          </w:p>
        </w:tc>
        <w:tc>
          <w:tcPr>
            <w:tcW w:w="15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E48" w:rsidRPr="00E9788A" w:rsidRDefault="00136E48">
            <w:pPr>
              <w:pStyle w:val="Standard"/>
              <w:rPr>
                <w:b/>
              </w:rPr>
            </w:pPr>
            <w:r w:rsidRPr="00E9788A">
              <w:rPr>
                <w:b/>
              </w:rPr>
              <w:t>Calcola, applica proprietà, individua procedimenti</w:t>
            </w:r>
            <w:r w:rsidRPr="00E9788A">
              <w:t xml:space="preserve"> in modo:</w:t>
            </w:r>
          </w:p>
          <w:tbl>
            <w:tblPr>
              <w:tblStyle w:val="Grigliatabella"/>
              <w:tblpPr w:leftFromText="141" w:rightFromText="141" w:vertAnchor="page" w:horzAnchor="margin" w:tblpY="58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136E48" w:rsidTr="00080414">
              <w:trPr>
                <w:trHeight w:val="526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</w:tc>
              <w:tc>
                <w:tcPr>
                  <w:tcW w:w="563" w:type="dxa"/>
                </w:tcPr>
                <w:p w:rsidR="00136E48" w:rsidRPr="00AC307D" w:rsidRDefault="00136E48" w:rsidP="00136E48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136E48" w:rsidTr="00080414">
              <w:trPr>
                <w:trHeight w:val="532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136E48" w:rsidTr="00080414">
              <w:trPr>
                <w:trHeight w:val="439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136E48" w:rsidTr="00080414">
              <w:trPr>
                <w:trHeight w:val="466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136E48" w:rsidTr="00080414">
              <w:trPr>
                <w:trHeight w:val="517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sufficiente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136E48" w:rsidTr="00080414">
              <w:trPr>
                <w:trHeight w:val="558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136E48" w:rsidRDefault="00136E48">
            <w:pPr>
              <w:pStyle w:val="Standard"/>
            </w:pPr>
          </w:p>
          <w:p w:rsidR="00136E48" w:rsidRDefault="00136E48">
            <w:pPr>
              <w:pStyle w:val="Standard"/>
            </w:pPr>
          </w:p>
          <w:p w:rsidR="00136E48" w:rsidRDefault="00136E48">
            <w:pPr>
              <w:pStyle w:val="Standard"/>
            </w:pPr>
          </w:p>
          <w:p w:rsidR="00136E48" w:rsidRDefault="00136E48">
            <w:pPr>
              <w:pStyle w:val="Standard"/>
            </w:pPr>
          </w:p>
          <w:p w:rsidR="007749FE" w:rsidRDefault="007749FE">
            <w:pPr>
              <w:pStyle w:val="Standard"/>
            </w:pPr>
          </w:p>
        </w:tc>
      </w:tr>
      <w:tr w:rsidR="00ED68F7" w:rsidTr="00B53AE1"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F5A" w:rsidRPr="00ED68F7" w:rsidRDefault="00332F5A" w:rsidP="00332F5A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D68F7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SPAZIO E FIGURE</w:t>
            </w:r>
          </w:p>
          <w:p w:rsidR="00AB391B" w:rsidRDefault="00AB391B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  <w:p w:rsidR="00B53AE1" w:rsidRDefault="00B53AE1" w:rsidP="00287531">
            <w:pPr>
              <w:pStyle w:val="Standard"/>
              <w:jc w:val="center"/>
            </w:pPr>
          </w:p>
        </w:tc>
        <w:tc>
          <w:tcPr>
            <w:tcW w:w="7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AE1" w:rsidRDefault="002419DA" w:rsidP="0008270F">
            <w:pPr>
              <w:widowControl/>
              <w:autoSpaceDN/>
              <w:jc w:val="both"/>
              <w:textAlignment w:val="auto"/>
            </w:pPr>
            <w:r>
              <w:t xml:space="preserve">Descrive, denomina e classifica figure ed oggetti in base  </w:t>
            </w:r>
            <w:r w:rsidR="00E91C27">
              <w:t xml:space="preserve">a caratteristiche geometriche utilizzando adeguatamente </w:t>
            </w:r>
            <w:r w:rsidR="0008270F">
              <w:t xml:space="preserve">gli strumenti </w:t>
            </w:r>
            <w:r w:rsidR="00927F91">
              <w:t xml:space="preserve">per il disegno geometrico; </w:t>
            </w:r>
            <w:r w:rsidR="0008270F">
              <w:t xml:space="preserve">consolida </w:t>
            </w:r>
            <w:r w:rsidR="00927F91">
              <w:t>i concetti di perimetri e area</w:t>
            </w:r>
            <w:r w:rsidR="0008270F">
              <w:t xml:space="preserve"> e li calcola adeguatamente</w:t>
            </w:r>
            <w:r w:rsidR="00927F91">
              <w:t xml:space="preserve">. </w:t>
            </w:r>
          </w:p>
          <w:p w:rsidR="00B53AE1" w:rsidRDefault="00B53AE1" w:rsidP="00B53AE1"/>
          <w:p w:rsidR="00B53AE1" w:rsidRDefault="00B53AE1" w:rsidP="00B53AE1"/>
          <w:p w:rsidR="00AB391B" w:rsidRDefault="00AB391B" w:rsidP="00B53AE1"/>
          <w:p w:rsidR="00B53AE1" w:rsidRPr="00B53AE1" w:rsidRDefault="00B53AE1" w:rsidP="00B53AE1"/>
        </w:tc>
        <w:tc>
          <w:tcPr>
            <w:tcW w:w="13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A58" w:rsidRDefault="000958FC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B.1 </w:t>
            </w:r>
            <w:r w:rsidR="00FB1F97">
              <w:t>Comprendere il concetto di linea.</w:t>
            </w:r>
          </w:p>
          <w:p w:rsidR="00FB1F97" w:rsidRDefault="00730300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B.2 </w:t>
            </w:r>
            <w:r w:rsidR="00FB1F97">
              <w:t>Comprendere il concetto di poligono.</w:t>
            </w:r>
          </w:p>
          <w:p w:rsidR="00FB1F97" w:rsidRDefault="00730300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B.3 </w:t>
            </w:r>
            <w:r w:rsidR="00FB1F97">
              <w:t>Descrivere e classificare figure geometriche, identificando elementi significativi e simmetrie.</w:t>
            </w:r>
          </w:p>
          <w:p w:rsidR="00FB1F97" w:rsidRDefault="00730300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B.4 </w:t>
            </w:r>
            <w:r w:rsidR="00FB1F97">
              <w:t>Riprodurre una figura in base a una descrizione, utilizzando gli strumenti opportuni.</w:t>
            </w:r>
          </w:p>
          <w:p w:rsidR="00FB1F97" w:rsidRDefault="00730300" w:rsidP="00FB1F97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B.5 </w:t>
            </w:r>
            <w:r w:rsidR="00FB1F97">
              <w:t>Riconoscere, denominare e misurare angoli.</w:t>
            </w:r>
          </w:p>
          <w:p w:rsidR="00FB1F97" w:rsidRDefault="00730300" w:rsidP="00FB1F97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B.6 </w:t>
            </w:r>
            <w:r w:rsidR="00FB1F97">
              <w:t>Comprendere i conc</w:t>
            </w:r>
            <w:r w:rsidR="00077B98">
              <w:t xml:space="preserve">etti di traslazione e simmetria </w:t>
            </w:r>
            <w:r w:rsidR="00FB1F97">
              <w:t>e disegnare figure simmetriche e traslate.</w:t>
            </w:r>
          </w:p>
          <w:p w:rsidR="00FB1F97" w:rsidRDefault="00730300" w:rsidP="00FB1F97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 w:rsidR="00077B98">
              <w:rPr>
                <w:b/>
                <w:bCs/>
                <w:kern w:val="0"/>
              </w:rPr>
              <w:t>.7</w:t>
            </w:r>
            <w:r>
              <w:rPr>
                <w:b/>
                <w:bCs/>
                <w:kern w:val="0"/>
              </w:rPr>
              <w:t xml:space="preserve"> </w:t>
            </w:r>
            <w:r w:rsidR="00FB1F97">
              <w:t>Riconoscere figure in scale divere.</w:t>
            </w:r>
          </w:p>
          <w:p w:rsidR="00FB1F97" w:rsidRDefault="00730300" w:rsidP="00FB1F97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 w:rsidR="00077B98">
              <w:rPr>
                <w:b/>
                <w:bCs/>
                <w:kern w:val="0"/>
              </w:rPr>
              <w:t>.8</w:t>
            </w:r>
            <w:r>
              <w:rPr>
                <w:b/>
                <w:bCs/>
                <w:kern w:val="0"/>
              </w:rPr>
              <w:t xml:space="preserve"> </w:t>
            </w:r>
            <w:r w:rsidR="00846FCD">
              <w:t>Determinare il perimetro di una figura.</w:t>
            </w:r>
          </w:p>
          <w:p w:rsidR="00846FCD" w:rsidRDefault="00730300" w:rsidP="00FB1F97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lastRenderedPageBreak/>
              <w:t>B</w:t>
            </w:r>
            <w:r w:rsidR="00077B98">
              <w:rPr>
                <w:b/>
                <w:bCs/>
                <w:kern w:val="0"/>
              </w:rPr>
              <w:t>.9</w:t>
            </w:r>
            <w:r>
              <w:rPr>
                <w:b/>
                <w:bCs/>
                <w:kern w:val="0"/>
              </w:rPr>
              <w:t xml:space="preserve"> </w:t>
            </w:r>
            <w:r>
              <w:t>Conoscere il concetto di area e calcolarla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136E48" w:rsidP="00136E48">
            <w:pPr>
              <w:pStyle w:val="TableContents"/>
            </w:pPr>
            <w:r w:rsidRPr="005E6581">
              <w:rPr>
                <w:b/>
              </w:rPr>
              <w:t>Conosce, comprende</w:t>
            </w:r>
            <w:r>
              <w:rPr>
                <w:b/>
              </w:rPr>
              <w:t xml:space="preserve"> </w:t>
            </w:r>
            <w:r w:rsidRPr="005E6581">
              <w:rPr>
                <w:b/>
              </w:rPr>
              <w:t>e utilizza i contenuti</w:t>
            </w:r>
            <w:r>
              <w:rPr>
                <w:b/>
              </w:rPr>
              <w:t xml:space="preserve"> </w:t>
            </w:r>
            <w:r>
              <w:t>in maniera:</w:t>
            </w:r>
          </w:p>
          <w:tbl>
            <w:tblPr>
              <w:tblStyle w:val="Grigliatabella"/>
              <w:tblpPr w:leftFromText="141" w:rightFromText="141" w:vertAnchor="page" w:horzAnchor="margin" w:tblpY="58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136E48" w:rsidTr="00080414">
              <w:trPr>
                <w:trHeight w:val="526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</w:tc>
              <w:tc>
                <w:tcPr>
                  <w:tcW w:w="563" w:type="dxa"/>
                </w:tcPr>
                <w:p w:rsidR="00136E48" w:rsidRPr="00AC307D" w:rsidRDefault="00136E48" w:rsidP="00136E48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136E48" w:rsidTr="00080414">
              <w:trPr>
                <w:trHeight w:val="532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136E48" w:rsidTr="00080414">
              <w:trPr>
                <w:trHeight w:val="439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136E48" w:rsidTr="00080414">
              <w:trPr>
                <w:trHeight w:val="466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136E48" w:rsidTr="00080414">
              <w:trPr>
                <w:trHeight w:val="517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sufficiente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136E48" w:rsidTr="00080414">
              <w:trPr>
                <w:trHeight w:val="558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AB391B" w:rsidRDefault="00AB391B" w:rsidP="007749FE">
            <w:pPr>
              <w:pStyle w:val="TableContents"/>
              <w:rPr>
                <w:b/>
                <w:bCs/>
              </w:rPr>
            </w:pPr>
          </w:p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D68F7" w:rsidTr="00B53AE1"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AE1" w:rsidRDefault="00332F5A" w:rsidP="00332F5A">
            <w:pPr>
              <w:pStyle w:val="Standard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ED68F7">
              <w:rPr>
                <w:b/>
                <w:sz w:val="18"/>
                <w:szCs w:val="18"/>
              </w:rPr>
              <w:lastRenderedPageBreak/>
              <w:t>RELAZIONI, DATI</w:t>
            </w:r>
            <w:r w:rsidR="00E91C27">
              <w:rPr>
                <w:b/>
                <w:sz w:val="18"/>
                <w:szCs w:val="18"/>
              </w:rPr>
              <w:t xml:space="preserve"> MISURE </w:t>
            </w:r>
            <w:r w:rsidRPr="00ED68F7">
              <w:rPr>
                <w:b/>
                <w:sz w:val="18"/>
                <w:szCs w:val="18"/>
              </w:rPr>
              <w:t xml:space="preserve"> E PREVISIONI</w:t>
            </w:r>
          </w:p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AB391B" w:rsidRDefault="00AB391B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Pr="00B53AE1" w:rsidRDefault="00B53AE1" w:rsidP="00B53AE1"/>
        </w:tc>
        <w:tc>
          <w:tcPr>
            <w:tcW w:w="7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AE1" w:rsidRDefault="00D95583" w:rsidP="00F55E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Formalizza dati per mezzo d</w:t>
            </w:r>
            <w:r w:rsidR="00E91C27">
              <w:rPr>
                <w:rFonts w:eastAsia="Calibri"/>
              </w:rPr>
              <w:t xml:space="preserve">i rappresentazioni </w:t>
            </w:r>
            <w:r w:rsidR="00F55EC8">
              <w:rPr>
                <w:rFonts w:eastAsia="Calibri"/>
              </w:rPr>
              <w:t>sempre più complesse,  le</w:t>
            </w:r>
            <w:r>
              <w:rPr>
                <w:rFonts w:eastAsia="Calibri"/>
              </w:rPr>
              <w:t xml:space="preserve"> sa u</w:t>
            </w:r>
            <w:r w:rsidR="00F55EC8">
              <w:rPr>
                <w:rFonts w:eastAsia="Calibri"/>
              </w:rPr>
              <w:t xml:space="preserve">sare per ricavare informazioni utilizzando termini appropriati; usa  </w:t>
            </w:r>
            <w:r>
              <w:rPr>
                <w:rFonts w:eastAsia="Calibri"/>
              </w:rPr>
              <w:t>strumenti convenzionali per le misurazioni</w:t>
            </w:r>
            <w:r w:rsidR="00F55EC8">
              <w:rPr>
                <w:rFonts w:eastAsia="Calibri"/>
              </w:rPr>
              <w:t xml:space="preserve"> sapendo effettuare confronti</w:t>
            </w:r>
            <w:r>
              <w:rPr>
                <w:rFonts w:eastAsia="Calibri"/>
              </w:rPr>
              <w:t>.</w:t>
            </w:r>
          </w:p>
          <w:p w:rsidR="00B53AE1" w:rsidRP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AB391B" w:rsidRDefault="00AB391B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Default="00B53AE1" w:rsidP="00B53AE1">
            <w:pPr>
              <w:rPr>
                <w:rFonts w:eastAsia="Calibri"/>
              </w:rPr>
            </w:pPr>
          </w:p>
          <w:p w:rsidR="00B53AE1" w:rsidRPr="00B53AE1" w:rsidRDefault="00B53AE1" w:rsidP="00B53AE1">
            <w:pPr>
              <w:rPr>
                <w:rFonts w:eastAsia="Calibri"/>
              </w:rPr>
            </w:pPr>
          </w:p>
        </w:tc>
        <w:tc>
          <w:tcPr>
            <w:tcW w:w="13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FF9" w:rsidRDefault="00730300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C.1 </w:t>
            </w:r>
            <w:r w:rsidR="00846FCD">
              <w:t xml:space="preserve">Classificare </w:t>
            </w:r>
            <w:r w:rsidR="00987FF9">
              <w:t>in base ad una o più proprietà.</w:t>
            </w:r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C.2 </w:t>
            </w:r>
            <w:r>
              <w:t>R</w:t>
            </w:r>
            <w:r w:rsidR="00846FCD">
              <w:t>appresentare relazioni e dati</w:t>
            </w:r>
            <w:r>
              <w:t xml:space="preserve"> con diagrammi schemi e tabelle</w:t>
            </w:r>
            <w:r w:rsidR="00846FCD">
              <w:t xml:space="preserve"> </w:t>
            </w:r>
            <w:r>
              <w:t xml:space="preserve">ed </w:t>
            </w:r>
            <w:r w:rsidR="00846FCD">
              <w:t>utilizzare le rappresentazioni per ricavare informazioni e formulare giudizi.</w:t>
            </w:r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C.3 </w:t>
            </w:r>
            <w:r w:rsidR="00846FCD">
              <w:t>Usare le nozioni di moda e frequenza.</w:t>
            </w:r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C.4 </w:t>
            </w:r>
            <w:r w:rsidR="001C22A1">
              <w:t>Valutare in situazioni concrete il grado di probabilità del verificarsi degli eventi.</w:t>
            </w:r>
            <w:bookmarkStart w:id="0" w:name="_GoBack"/>
            <w:bookmarkEnd w:id="0"/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C.5 </w:t>
            </w:r>
            <w:r w:rsidR="00846FCD">
              <w:t>Riconoscere e descrivere regolarità in una sequenza di numeri o figure.</w:t>
            </w:r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C.6 </w:t>
            </w:r>
            <w:r w:rsidR="00846FCD">
              <w:t>Conoscere le principali unità di misura convenzionali per lunghezze, capacità, masse/pesi e usarle per effettuare misure e stime.</w:t>
            </w:r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C.7 </w:t>
            </w:r>
            <w:r w:rsidR="00846FCD">
              <w:t>Misurare correttamente lunghezze, capacità, pesi.</w:t>
            </w:r>
          </w:p>
          <w:p w:rsidR="00846FCD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C.8 </w:t>
            </w:r>
            <w:r w:rsidR="00846FCD">
              <w:t>Passare da un’unità all’altra, limitatament</w:t>
            </w:r>
            <w:r w:rsidR="00FD059A">
              <w:t>e alle unità di uso più comune, anche nel contesto monetario.</w:t>
            </w:r>
          </w:p>
          <w:p w:rsidR="00FD059A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C.9 </w:t>
            </w:r>
            <w:r w:rsidR="00FD059A">
              <w:t>Risolvere semplici problemi con le unità di misura.</w:t>
            </w:r>
          </w:p>
          <w:p w:rsidR="00987FF9" w:rsidRDefault="00987FF9" w:rsidP="00987FF9">
            <w:pPr>
              <w:jc w:val="both"/>
            </w:pPr>
            <w:r>
              <w:rPr>
                <w:b/>
                <w:bCs/>
                <w:kern w:val="0"/>
              </w:rPr>
              <w:t xml:space="preserve">C.10 </w:t>
            </w:r>
            <w:r>
              <w:t>Operare con la moneta corrente.</w:t>
            </w:r>
          </w:p>
          <w:p w:rsidR="00FD059A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C.11 </w:t>
            </w:r>
            <w:r w:rsidR="00FD059A">
              <w:t>Comprendere la relazione esistente tra peso lordo, peso netto e tara.</w:t>
            </w:r>
          </w:p>
          <w:p w:rsidR="00B53AE1" w:rsidRDefault="00987FF9" w:rsidP="00ED68F7">
            <w:pPr>
              <w:jc w:val="both"/>
            </w:pPr>
            <w:r>
              <w:rPr>
                <w:b/>
                <w:bCs/>
                <w:kern w:val="0"/>
              </w:rPr>
              <w:t>C.12</w:t>
            </w:r>
            <w:r w:rsidR="00B53AE1">
              <w:rPr>
                <w:b/>
                <w:bCs/>
                <w:kern w:val="0"/>
              </w:rPr>
              <w:t xml:space="preserve"> </w:t>
            </w:r>
            <w:r w:rsidR="00FD059A">
              <w:t>Conoscere il meccanismo della compravendita.</w:t>
            </w:r>
          </w:p>
          <w:p w:rsidR="00077B98" w:rsidRDefault="00077B98" w:rsidP="00ED68F7">
            <w:pPr>
              <w:jc w:val="both"/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vertAnchor="page" w:horzAnchor="margin" w:tblpY="58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136E48" w:rsidTr="00080414">
              <w:trPr>
                <w:trHeight w:val="526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</w:tc>
              <w:tc>
                <w:tcPr>
                  <w:tcW w:w="563" w:type="dxa"/>
                </w:tcPr>
                <w:p w:rsidR="00136E48" w:rsidRPr="00AC307D" w:rsidRDefault="00136E48" w:rsidP="00136E48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136E48" w:rsidTr="00080414">
              <w:trPr>
                <w:trHeight w:val="532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136E48" w:rsidTr="00080414">
              <w:trPr>
                <w:trHeight w:val="439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136E48" w:rsidTr="00080414">
              <w:trPr>
                <w:trHeight w:val="466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136E48" w:rsidTr="00080414">
              <w:trPr>
                <w:trHeight w:val="517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sufficiente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136E48" w:rsidTr="00080414">
              <w:trPr>
                <w:trHeight w:val="558"/>
              </w:trPr>
              <w:tc>
                <w:tcPr>
                  <w:tcW w:w="3761" w:type="dxa"/>
                </w:tcPr>
                <w:p w:rsidR="00136E48" w:rsidRPr="00C36AA0" w:rsidRDefault="00136E48" w:rsidP="00136E48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</w:tc>
              <w:tc>
                <w:tcPr>
                  <w:tcW w:w="563" w:type="dxa"/>
                </w:tcPr>
                <w:p w:rsidR="00136E48" w:rsidRDefault="00136E48" w:rsidP="00136E48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B53AE1" w:rsidRDefault="00136E48" w:rsidP="00E9788A">
            <w:pPr>
              <w:pStyle w:val="TableContents"/>
              <w:rPr>
                <w:b/>
                <w:bCs/>
              </w:rPr>
            </w:pPr>
            <w:r w:rsidRPr="005E6581">
              <w:rPr>
                <w:b/>
              </w:rPr>
              <w:t xml:space="preserve">Osserva, classifica e coglie analogie e differenze </w:t>
            </w:r>
            <w:r>
              <w:t>in modo:</w:t>
            </w:r>
          </w:p>
          <w:p w:rsidR="00B53AE1" w:rsidRPr="00B53AE1" w:rsidRDefault="00B53AE1" w:rsidP="00B53AE1"/>
          <w:p w:rsidR="00B53AE1" w:rsidRP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Default="00B53AE1" w:rsidP="00B53AE1"/>
          <w:p w:rsidR="00B53AE1" w:rsidRPr="00B53AE1" w:rsidRDefault="00B53AE1" w:rsidP="00B53AE1"/>
          <w:p w:rsidR="00B53AE1" w:rsidRPr="00B53AE1" w:rsidRDefault="00B53AE1" w:rsidP="00B53AE1"/>
          <w:p w:rsidR="00B53AE1" w:rsidRPr="00B53AE1" w:rsidRDefault="00B53AE1" w:rsidP="00B53AE1"/>
          <w:p w:rsidR="00B53AE1" w:rsidRDefault="00B53AE1" w:rsidP="00B53AE1"/>
          <w:p w:rsidR="00B53AE1" w:rsidRPr="00B53AE1" w:rsidRDefault="00B53AE1" w:rsidP="00B53AE1"/>
          <w:p w:rsidR="00B53AE1" w:rsidRDefault="00B53AE1" w:rsidP="00B53AE1"/>
          <w:p w:rsidR="00B53AE1" w:rsidRPr="00B53AE1" w:rsidRDefault="00B53AE1" w:rsidP="00B53AE1"/>
          <w:p w:rsidR="00B53AE1" w:rsidRPr="00B53AE1" w:rsidRDefault="00B53AE1" w:rsidP="00B53AE1"/>
          <w:p w:rsidR="00B53AE1" w:rsidRPr="00B53AE1" w:rsidRDefault="00B53AE1" w:rsidP="00B53AE1"/>
          <w:p w:rsidR="00AB391B" w:rsidRPr="00B53AE1" w:rsidRDefault="00AB391B" w:rsidP="00B53AE1"/>
        </w:tc>
      </w:tr>
    </w:tbl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8F" w:rsidRDefault="00F5178F">
      <w:r>
        <w:separator/>
      </w:r>
    </w:p>
  </w:endnote>
  <w:endnote w:type="continuationSeparator" w:id="0">
    <w:p w:rsidR="00F5178F" w:rsidRDefault="00F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8F" w:rsidRDefault="00F5178F">
      <w:r>
        <w:rPr>
          <w:color w:val="000000"/>
        </w:rPr>
        <w:separator/>
      </w:r>
    </w:p>
  </w:footnote>
  <w:footnote w:type="continuationSeparator" w:id="0">
    <w:p w:rsidR="00F5178F" w:rsidRDefault="00F5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60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BE6C71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9"/>
    <w:rsid w:val="00077B98"/>
    <w:rsid w:val="00080414"/>
    <w:rsid w:val="0008270F"/>
    <w:rsid w:val="000958FC"/>
    <w:rsid w:val="00135F74"/>
    <w:rsid w:val="00136E48"/>
    <w:rsid w:val="001C22A1"/>
    <w:rsid w:val="0022135A"/>
    <w:rsid w:val="00231F34"/>
    <w:rsid w:val="002419DA"/>
    <w:rsid w:val="00287531"/>
    <w:rsid w:val="002C20FC"/>
    <w:rsid w:val="00332F5A"/>
    <w:rsid w:val="003C0236"/>
    <w:rsid w:val="0054363B"/>
    <w:rsid w:val="00730300"/>
    <w:rsid w:val="0076167D"/>
    <w:rsid w:val="00774149"/>
    <w:rsid w:val="007749FE"/>
    <w:rsid w:val="00815748"/>
    <w:rsid w:val="00846FCD"/>
    <w:rsid w:val="00864670"/>
    <w:rsid w:val="0086765B"/>
    <w:rsid w:val="00877F49"/>
    <w:rsid w:val="0088317E"/>
    <w:rsid w:val="00885A58"/>
    <w:rsid w:val="008A2048"/>
    <w:rsid w:val="008F4357"/>
    <w:rsid w:val="00927F91"/>
    <w:rsid w:val="0095163B"/>
    <w:rsid w:val="00987FF9"/>
    <w:rsid w:val="00A24747"/>
    <w:rsid w:val="00A40862"/>
    <w:rsid w:val="00AB391B"/>
    <w:rsid w:val="00AB48CC"/>
    <w:rsid w:val="00AC307D"/>
    <w:rsid w:val="00B53AE1"/>
    <w:rsid w:val="00C36AA0"/>
    <w:rsid w:val="00C756C1"/>
    <w:rsid w:val="00D45AC0"/>
    <w:rsid w:val="00D95583"/>
    <w:rsid w:val="00E738C0"/>
    <w:rsid w:val="00E91C27"/>
    <w:rsid w:val="00E9788A"/>
    <w:rsid w:val="00ED68F7"/>
    <w:rsid w:val="00EF6EEC"/>
    <w:rsid w:val="00F073C7"/>
    <w:rsid w:val="00F5178F"/>
    <w:rsid w:val="00F55EC8"/>
    <w:rsid w:val="00F93650"/>
    <w:rsid w:val="00FB1F97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DE46-E738-4BAB-B7FD-9CFF2169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adele</cp:lastModifiedBy>
  <cp:revision>15</cp:revision>
  <dcterms:created xsi:type="dcterms:W3CDTF">2017-06-16T09:43:00Z</dcterms:created>
  <dcterms:modified xsi:type="dcterms:W3CDTF">2017-06-20T07:29:00Z</dcterms:modified>
</cp:coreProperties>
</file>