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3550"/>
        <w:gridCol w:w="5009"/>
        <w:gridCol w:w="3644"/>
      </w:tblGrid>
      <w:tr w:rsidR="00BE509A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I.C. CASTELLABATE</w:t>
            </w:r>
          </w:p>
          <w:p w:rsidR="00BE509A" w:rsidRDefault="005365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DI INGLESE - SCUOLA PRIMARIA - CLASSE IV</w:t>
            </w: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536571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BE509A" w:rsidRDefault="00BE509A">
            <w:pPr>
              <w:pStyle w:val="Standard"/>
              <w:jc w:val="center"/>
            </w:pP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>
              <w:rPr>
                <w:b/>
                <w:bCs/>
              </w:rPr>
              <w:t>COMUNICAZIONE IN LINGUE STRANIERE</w:t>
            </w: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VALUTAZIONE</w:t>
            </w: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– LISTENING</w:t>
            </w: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Ascolto:</w:t>
            </w:r>
          </w:p>
          <w:p w:rsidR="00BE509A" w:rsidRDefault="00536571">
            <w:pPr>
              <w:pStyle w:val="Standard"/>
              <w:jc w:val="center"/>
            </w:pPr>
            <w:r>
              <w:t>comprensione orale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</w:pPr>
            <w:r>
              <w:t>Ascolta e comprende canzoni, dialoghi, storielle ed espressioni di uso quotidiano.</w:t>
            </w: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A.1 - </w:t>
            </w:r>
            <w:r>
              <w:t>Ascoltare e comprendere semplici</w:t>
            </w:r>
            <w:r>
              <w:t xml:space="preserve"> messaggi, canzoni, filastrocche e poesie inerenti il lessico e le strutture linguistiche note.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A.2 – </w:t>
            </w:r>
            <w:r>
              <w:t>Ascoltare e co</w:t>
            </w:r>
            <w:r>
              <w:t>mprendere istruzioni, espressioni e frasi di uso quotidiano relativi a se stesso, ai compagni, alla famiglia e agli ambienti che lo circond</w:t>
            </w:r>
            <w:r>
              <w:t>ano.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A.3 - </w:t>
            </w:r>
            <w:r>
              <w:t>Ascoltare e comprendere il tema generale di un semplice dialogo e/o di un a storiella in cui si parla di argomenti conosciuti.</w:t>
            </w: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Ascolta e comprende in modo: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Standard"/>
                    <w:jc w:val="center"/>
                  </w:pPr>
                  <w:r>
                    <w:t>rapido e sicuro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rilevante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buono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– SPEAKING</w:t>
            </w: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Parlato:</w:t>
            </w:r>
          </w:p>
          <w:p w:rsidR="00BE509A" w:rsidRDefault="00536571">
            <w:pPr>
              <w:pStyle w:val="Standard"/>
              <w:jc w:val="center"/>
            </w:pPr>
            <w:r>
              <w:t>produzione</w:t>
            </w:r>
          </w:p>
          <w:p w:rsidR="00BE509A" w:rsidRDefault="00536571">
            <w:pPr>
              <w:pStyle w:val="Standard"/>
              <w:jc w:val="center"/>
            </w:pPr>
            <w:r>
              <w:t>e interazione orale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</w:pPr>
            <w:r>
              <w:lastRenderedPageBreak/>
              <w:t xml:space="preserve">Interagisce in modo comprensibile, in scambi di informazioni </w:t>
            </w:r>
            <w:r>
              <w:lastRenderedPageBreak/>
              <w:t>utilizzando un lessico più ampio e strutture linguistiche adeguate.</w:t>
            </w: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</w:pPr>
            <w:r>
              <w:rPr>
                <w:b/>
                <w:bCs/>
              </w:rPr>
              <w:lastRenderedPageBreak/>
              <w:t>B.1 -</w:t>
            </w:r>
            <w:r>
              <w:t xml:space="preserve"> Riferire semplici informazioni afferendo alla sfera personale, integrando il significato di ciò che </w:t>
            </w:r>
            <w:r>
              <w:lastRenderedPageBreak/>
              <w:t>si dice con mimica e gesti.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B.2 - </w:t>
            </w:r>
            <w:r>
              <w:t>Memorizzare canti, poesie filastrocche, dialoghi sul lessico presentato.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>B.3 -</w:t>
            </w:r>
            <w:r>
              <w:t xml:space="preserve"> Interpretare il ruolo in storielle già analizzate in classe avvalendosi di supporti audio visivi.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>B.4 -</w:t>
            </w:r>
            <w:r>
              <w:t xml:space="preserve"> Interagire in modo semplice ma comprensibile con un compagno o un adulto con cui si ha familiarità, utilizzando espressioni e frasi adatti alla situazione.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>B.5 -</w:t>
            </w:r>
            <w:r>
              <w:t xml:space="preserve"> Descrivere persone, luoghi e oggetti familiari utilizzando parole e frasi già incontrate asc</w:t>
            </w:r>
            <w:r>
              <w:t>oltando e/o leggendo.</w:t>
            </w: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  <w:p w:rsidR="00BE509A" w:rsidRDefault="00BE509A">
            <w:pPr>
              <w:pStyle w:val="Standard"/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Usa la lingua: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Standard"/>
                    <w:jc w:val="center"/>
                  </w:pPr>
                  <w:r>
                    <w:lastRenderedPageBreak/>
                    <w:t>con sicurezza e padronanza</w:t>
                  </w:r>
                  <w:r>
                    <w:tab/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Standard"/>
                    <w:jc w:val="center"/>
                  </w:pPr>
                  <w:r>
                    <w:t>con padronanza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Standard"/>
                    <w:jc w:val="center"/>
                  </w:pPr>
                  <w:r>
                    <w:t>con pertinenza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correttamente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essenzialmente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con molte lacune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 – READING</w:t>
            </w: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Lettura:</w:t>
            </w:r>
          </w:p>
          <w:p w:rsidR="00BE509A" w:rsidRDefault="00536571">
            <w:pPr>
              <w:pStyle w:val="Standard"/>
              <w:jc w:val="center"/>
            </w:pPr>
            <w:r>
              <w:t>comprensione scritta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</w:pPr>
            <w:r>
              <w:t xml:space="preserve">Legge e comprende istruzioni </w:t>
            </w:r>
            <w:r>
              <w:t>scritte, descrizioni, storielle e fumetti supportati da immagini.</w:t>
            </w: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C.1 - </w:t>
            </w:r>
            <w:r>
              <w:t>Leggere con corretta intonazione e pronuncia il lessico e le espressioni linguistiche note.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C.2 - </w:t>
            </w:r>
            <w:r>
              <w:t xml:space="preserve">Leggere e comprendere testi di vario genere accompagnati preferibilmente da supporti </w:t>
            </w:r>
            <w:r>
              <w:t xml:space="preserve">visivi </w:t>
            </w:r>
            <w:r>
              <w:lastRenderedPageBreak/>
              <w:t>cogliendo il loro significato globale e identificando parole e frasi familiari.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Legge in modo: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espressivo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corretto e scorrevole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scorrevole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lastRenderedPageBreak/>
                    <w:t>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meccanico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stentato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Comprende in modo: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articolato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rapido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completo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globale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parziale e frammentario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 – WRITING</w:t>
            </w: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Scrittura:</w:t>
            </w:r>
          </w:p>
          <w:p w:rsidR="00BE509A" w:rsidRDefault="00536571">
            <w:pPr>
              <w:pStyle w:val="Standard"/>
              <w:jc w:val="center"/>
            </w:pPr>
            <w:r>
              <w:t>produzione scritta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</w:pPr>
            <w:r>
              <w:t>Scrive autonomamente brevi testi.</w:t>
            </w:r>
          </w:p>
          <w:p w:rsidR="00BE509A" w:rsidRDefault="00BE509A">
            <w:pPr>
              <w:pStyle w:val="Standard"/>
              <w:jc w:val="center"/>
            </w:pPr>
          </w:p>
          <w:p w:rsidR="00BE509A" w:rsidRDefault="00536571">
            <w:pPr>
              <w:pStyle w:val="Standard"/>
              <w:jc w:val="center"/>
            </w:pPr>
            <w:r>
              <w:t>Descrive per iscritto, in modo semplice, aspetti del proprio vissuto.</w:t>
            </w:r>
          </w:p>
          <w:p w:rsidR="00BE509A" w:rsidRDefault="00BE509A">
            <w:pPr>
              <w:pStyle w:val="Standard"/>
              <w:jc w:val="center"/>
            </w:pPr>
          </w:p>
          <w:p w:rsidR="00BE509A" w:rsidRDefault="00536571">
            <w:pPr>
              <w:pStyle w:val="Standard"/>
              <w:jc w:val="center"/>
            </w:pPr>
            <w:r>
              <w:t xml:space="preserve">Svolge i compiti secondo le </w:t>
            </w:r>
            <w:r>
              <w:lastRenderedPageBreak/>
              <w:t xml:space="preserve">indicazioni </w:t>
            </w:r>
            <w:r>
              <w:t>date in lingua straniera dall’insegnante.</w:t>
            </w: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</w:pPr>
            <w:r>
              <w:rPr>
                <w:b/>
                <w:bCs/>
              </w:rPr>
              <w:lastRenderedPageBreak/>
              <w:t xml:space="preserve">D.1 - </w:t>
            </w:r>
            <w:r>
              <w:t>Elaborare semplici frasi, brevi messaggi e testi relativi a se stessi, ai propri gusti e al proprio mondo, utilizzando il lessico e le strutture linguistiche note.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>D.2 -</w:t>
            </w:r>
            <w:r>
              <w:t xml:space="preserve"> </w:t>
            </w:r>
            <w:r>
              <w:t xml:space="preserve">Scrivere semplici frasi di auguri per realizzare bigliettini in occasione delle varie </w:t>
            </w:r>
            <w:r>
              <w:lastRenderedPageBreak/>
              <w:t>festività dell’anno.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Scrive autonomamente in modo: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completo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Molto 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Abbastanza 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lastRenderedPageBreak/>
                    <w:t>essenziale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E509A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 - REFLECTION ON </w:t>
            </w:r>
            <w:r>
              <w:rPr>
                <w:b/>
                <w:bCs/>
              </w:rPr>
              <w:t>LANGUAGE AND LEARNING</w:t>
            </w: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536571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Riflessione</w:t>
            </w:r>
          </w:p>
          <w:p w:rsidR="00BE509A" w:rsidRDefault="00536571">
            <w:pPr>
              <w:pStyle w:val="Standard"/>
              <w:jc w:val="center"/>
            </w:pPr>
            <w:r>
              <w:t>sulla lingua</w:t>
            </w:r>
          </w:p>
        </w:tc>
        <w:tc>
          <w:tcPr>
            <w:tcW w:w="3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jc w:val="center"/>
            </w:pPr>
            <w:r>
              <w:t>Coglie rapporti tra forme linguistiche e usi della lingua straniera.</w:t>
            </w:r>
          </w:p>
          <w:p w:rsidR="00BE509A" w:rsidRDefault="00BE509A">
            <w:pPr>
              <w:pStyle w:val="Standard"/>
              <w:jc w:val="center"/>
            </w:pPr>
          </w:p>
          <w:p w:rsidR="00BE509A" w:rsidRDefault="00536571">
            <w:pPr>
              <w:pStyle w:val="Standard"/>
              <w:jc w:val="center"/>
            </w:pPr>
            <w:r>
              <w:t>Individua alcuni elementi culturali in relazione ad abitudini di vita di paesi anglofoni.</w:t>
            </w: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  <w:p w:rsidR="00BE509A" w:rsidRDefault="00BE509A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5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09A" w:rsidRDefault="0053657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E.1 - </w:t>
            </w:r>
            <w:r>
              <w:t>Osservare parole e strutture linguist</w:t>
            </w:r>
            <w:r>
              <w:t>iche per riconoscere ed utilizzare autonomamente semplici regole grammaticali.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>E.2 -</w:t>
            </w:r>
            <w:r>
              <w:t xml:space="preserve"> Conoscere aspetti culturali tipici dei paesi anglofoni attraverso l’ascolto e la memorizzazione di canti e filastrocche, l’ascolto e la lettura di semplici dialoghi, brev</w:t>
            </w:r>
            <w:r>
              <w:t>i storielle e la visione di dvd e cartoni a tema in LS.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 xml:space="preserve">E.3 - </w:t>
            </w:r>
            <w:r>
              <w:t>Identificare, rappresentare, riutilizzare e descrivere in modo semplice il lessico inerente gli aspetti culturali trattati.</w:t>
            </w:r>
          </w:p>
          <w:p w:rsidR="00BE509A" w:rsidRDefault="00BE509A">
            <w:pPr>
              <w:pStyle w:val="Standard"/>
            </w:pPr>
          </w:p>
          <w:p w:rsidR="00BE509A" w:rsidRDefault="00536571">
            <w:pPr>
              <w:pStyle w:val="Standard"/>
            </w:pPr>
            <w:r>
              <w:rPr>
                <w:b/>
                <w:bCs/>
              </w:rPr>
              <w:t>E.4 -</w:t>
            </w:r>
            <w:r>
              <w:t xml:space="preserve"> Utilizzare la lingua inglese per veicolare informazioni inerenti argomenti interdisciplinari (CLIL).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Riconosce e usa la struttura linguistica in modo: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articolato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sicuro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abbastanza 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  <w:tbl>
            <w:tblPr>
              <w:tblW w:w="35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01"/>
            </w:tblGrid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Individua </w:t>
                  </w:r>
                  <w:r>
                    <w:rPr>
                      <w:b/>
                      <w:bCs/>
                    </w:rPr>
                    <w:t>analogie e differenze fra culture in modo: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articolato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sicuro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abbastanza corretto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essenziale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BE50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parziale</w:t>
                  </w:r>
                </w:p>
              </w:tc>
              <w:tc>
                <w:tcPr>
                  <w:tcW w:w="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E509A" w:rsidRDefault="00536571">
                  <w:pPr>
                    <w:pStyle w:val="TableContents"/>
                    <w:jc w:val="center"/>
                  </w:pPr>
                  <w:r>
                    <w:t>5</w:t>
                  </w:r>
                </w:p>
              </w:tc>
            </w:tr>
          </w:tbl>
          <w:p w:rsidR="00BE509A" w:rsidRDefault="00BE509A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BE509A" w:rsidRDefault="00BE509A">
      <w:pPr>
        <w:pStyle w:val="Standard"/>
        <w:jc w:val="center"/>
        <w:rPr>
          <w:b/>
          <w:bCs/>
        </w:rPr>
      </w:pPr>
    </w:p>
    <w:p w:rsidR="00BE509A" w:rsidRDefault="00536571">
      <w:pPr>
        <w:pStyle w:val="Standard"/>
        <w:jc w:val="center"/>
        <w:rPr>
          <w:b/>
          <w:bCs/>
        </w:rPr>
      </w:pPr>
      <w:r>
        <w:rPr>
          <w:b/>
          <w:bCs/>
        </w:rPr>
        <w:t>METODOLOGIA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 xml:space="preserve">L’insegnamento della lingua straniera verrà proposto seguendo il metodo funzionale-comunicativo attivando un </w:t>
      </w:r>
      <w:r>
        <w:t>percorso di apprendimento linguistico capace di stimolare la mente curiosa ed attiva del bambino per consentirgli di vivere in maniera divertente e interattiva l'esperienza. L’approccio metodologico sarà dunque di tipo comunicativo-funzionale basato su att</w:t>
      </w:r>
      <w:r>
        <w:t>ività di tipo ludico, canti, filastrocche, role-play e dialoghi.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 xml:space="preserve">La tecnica maggiormente usata sarà quella del “Total physical response” poiché attraverso la gestualità corporea i bambini memorizzeranno meglio il </w:t>
      </w:r>
      <w:r>
        <w:lastRenderedPageBreak/>
        <w:t>significato delle parole o frasi.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>Il T.</w:t>
      </w:r>
      <w:r>
        <w:t>P.R è uno stimolo che crea dinamicità durante le lezioni, coinvolge piacevolmente i bambini e costituisce un elemento di rinforzo linguistico in linea con la teoria del “Learning by doing”.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>Sarà dato grande spazio a: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Role play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Listen and repeat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Listen an</w:t>
      </w:r>
      <w:r>
        <w:t>d mime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Listen and touch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Guessing game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Memory game</w:t>
      </w:r>
    </w:p>
    <w:p w:rsidR="00BE509A" w:rsidRDefault="00536571">
      <w:pPr>
        <w:pStyle w:val="Standard"/>
        <w:numPr>
          <w:ilvl w:val="0"/>
          <w:numId w:val="6"/>
        </w:numPr>
        <w:jc w:val="both"/>
      </w:pPr>
      <w:r>
        <w:t>Chants and songs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>Le attività di scrittura saranno adeguatamente graduate. L’acquisizione di una lingua richiede oltre alla memorizzazione di vocaboli e di strutture anche la comprensione di come essa funzi</w:t>
      </w:r>
      <w:r>
        <w:t>oni a livello strutturale. Tale acquisizione, già avviata in modo semplice e graduale in classe terza, avverrà in modo induttivo. In classe quarta il materiale inerente l’aspetto grammaticale sarà presentato gradualmente in modo ciclico in una grande varie</w:t>
      </w:r>
      <w:r>
        <w:t>tà di attività per dare l’opportunità agli alunni di rivedere e consolidare quanto appreso. Attraverso lo studio della lingua straniera gli alunni verranno inoltre accostati ad altre culture, permettendo di confrontare la loro quotidianità con quella di ba</w:t>
      </w:r>
      <w:r>
        <w:t>mbini provenienti da paesi diversi in modo da renderli consapevoli delle differenze e di educarli al rispetto degli altri e alla consapevolezza che le differenze culturali sono una ricchezza.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 xml:space="preserve">Infine attraverso il metodo CLIL si cercherà il più possibile </w:t>
      </w:r>
      <w:r>
        <w:t>di creare momenti d’incontro tra le varie discipline, rinforzando nel contempo la programmazione individuale .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center"/>
        <w:rPr>
          <w:b/>
          <w:bCs/>
        </w:rPr>
      </w:pPr>
      <w:r>
        <w:rPr>
          <w:b/>
          <w:bCs/>
        </w:rPr>
        <w:t>VERIFICA E VALUTAZIONE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>L’apprendimento della lingua verrà controllato in modo sistematico e le verifiche e la conseguente valutazione avverran</w:t>
      </w:r>
      <w:r>
        <w:t>no con modalità diverse (prove strutturate, conversazione) ma sempre in coerenza con gli obiettivi programmati e rispettose dei tempi d’apprendimento dell’alunno. Si proporranno test valutativi costituiti oltre che da schede da completare seguendo le indic</w:t>
      </w:r>
      <w:r>
        <w:t>azioni in lingua dell’insegnante,  anche da momenti di conversazione e drammatizzazione  per utilizzare al meglio il lessico e le strutture linguistiche acquisite. Attraverso le varie prove di valutazione e verifica delle conoscenze / abilità acquisite, il</w:t>
      </w:r>
      <w:r>
        <w:t xml:space="preserve"> bambino svilupperà la propria capacità di autovalutazione e consapevolezza metacognitiva: un viaggio introspettivo, alla scoperta dei propri punti di forza / debolezza nel processo di apprendimento.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center"/>
        <w:rPr>
          <w:b/>
          <w:bCs/>
        </w:rPr>
      </w:pPr>
      <w:r>
        <w:rPr>
          <w:b/>
          <w:bCs/>
        </w:rPr>
        <w:t>MEZZI E STRUMENTI</w:t>
      </w:r>
    </w:p>
    <w:p w:rsidR="00BE509A" w:rsidRDefault="00BE509A">
      <w:pPr>
        <w:pStyle w:val="Standard"/>
        <w:jc w:val="both"/>
      </w:pPr>
    </w:p>
    <w:p w:rsidR="00BE509A" w:rsidRDefault="00536571">
      <w:pPr>
        <w:pStyle w:val="Standard"/>
        <w:jc w:val="both"/>
      </w:pPr>
      <w:r>
        <w:t xml:space="preserve">Oltre agli usuali mezzi </w:t>
      </w:r>
      <w:r>
        <w:t>audio-visivi e alle flash cards inerenti il lessico da presentare utile sarà anche l'utilizzo di giochi,  passatempi, attività di mimo e dvd interattivi nonché del limbook per consolidare e/o favorire l’acquisizione del lessico e delle strutture linguistic</w:t>
      </w:r>
      <w:r>
        <w:t>he nuove. Il tutto servirà a facilitare la comprensione e l’uso di espressioni di tipo quotidiano e a rendere le lezioni piacevoli e accattivanti. Inoltre saranno realizzati prodotti quali cartelloni,  disegni e addobbi per consolidare le conoscenze acquis</w:t>
      </w:r>
      <w:r>
        <w:t>ite.</w:t>
      </w:r>
    </w:p>
    <w:p w:rsidR="00BE509A" w:rsidRDefault="00BE509A">
      <w:pPr>
        <w:pStyle w:val="Standard"/>
        <w:jc w:val="both"/>
      </w:pPr>
    </w:p>
    <w:sectPr w:rsidR="00BE509A">
      <w:pgSz w:w="16838" w:h="11906" w:orient="landscape"/>
      <w:pgMar w:top="128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71" w:rsidRDefault="00536571">
      <w:r>
        <w:separator/>
      </w:r>
    </w:p>
  </w:endnote>
  <w:endnote w:type="continuationSeparator" w:id="0">
    <w:p w:rsidR="00536571" w:rsidRDefault="005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71" w:rsidRDefault="00536571">
      <w:r>
        <w:rPr>
          <w:color w:val="000000"/>
        </w:rPr>
        <w:separator/>
      </w:r>
    </w:p>
  </w:footnote>
  <w:footnote w:type="continuationSeparator" w:id="0">
    <w:p w:rsidR="00536571" w:rsidRDefault="0053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3B5"/>
    <w:multiLevelType w:val="multilevel"/>
    <w:tmpl w:val="1076E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F32D03"/>
    <w:multiLevelType w:val="multilevel"/>
    <w:tmpl w:val="2CAAC298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166F54"/>
    <w:multiLevelType w:val="multilevel"/>
    <w:tmpl w:val="957AD80C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4C6BE4"/>
    <w:multiLevelType w:val="multilevel"/>
    <w:tmpl w:val="9236B94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44F55B8"/>
    <w:multiLevelType w:val="multilevel"/>
    <w:tmpl w:val="7BD28B4E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0B6C0B"/>
    <w:multiLevelType w:val="multilevel"/>
    <w:tmpl w:val="3CBEAF54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509A"/>
    <w:rsid w:val="00536571"/>
    <w:rsid w:val="00BE509A"/>
    <w:rsid w:val="00E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DD05-68FD-4654-AC96-E1D81A9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2017-06-15T19:38:00Z</dcterms:created>
  <dcterms:modified xsi:type="dcterms:W3CDTF">2017-06-15T19:38:00Z</dcterms:modified>
</cp:coreProperties>
</file>